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8D9" w:rsidRDefault="00BB6600">
      <w:pPr>
        <w:rPr>
          <w:b/>
          <w:noProof/>
          <w:sz w:val="72"/>
          <w:szCs w:val="72"/>
        </w:rPr>
      </w:pPr>
      <w:bookmarkStart w:id="0" w:name="_top"/>
      <w:bookmarkEnd w:id="0"/>
      <w:r w:rsidRPr="00BB6600">
        <w:rPr>
          <w:b/>
          <w:sz w:val="72"/>
          <w:szCs w:val="72"/>
        </w:rPr>
        <w:t xml:space="preserve">  </w:t>
      </w:r>
      <w:r w:rsidRPr="00BB6600">
        <w:rPr>
          <w:b/>
          <w:noProof/>
          <w:sz w:val="72"/>
          <w:szCs w:val="72"/>
        </w:rPr>
        <w:t xml:space="preserve">Мы против наркотиков !!! </w:t>
      </w:r>
      <w:r w:rsidR="008612DB">
        <w:rPr>
          <w:b/>
          <w:noProof/>
          <w:sz w:val="72"/>
          <w:szCs w:val="72"/>
        </w:rPr>
        <w:t xml:space="preserve"> </w:t>
      </w:r>
    </w:p>
    <w:p w:rsidR="008612DB" w:rsidRDefault="004725CC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hyperlink r:id="rId7" w:history="1">
        <w:r w:rsidR="008612DB" w:rsidRPr="004725CC">
          <w:rPr>
            <w:rStyle w:val="ab"/>
            <w:rFonts w:ascii="Arial" w:hAnsi="Arial" w:cs="Arial"/>
            <w:sz w:val="21"/>
            <w:szCs w:val="21"/>
            <w:shd w:val="clear" w:color="auto" w:fill="FFFFFF"/>
          </w:rPr>
          <w:t xml:space="preserve">Наркотики – одна из глобальных проблем современности. Они сломали немало судеб и загубили </w:t>
        </w:r>
        <w:r w:rsidR="008612DB" w:rsidRPr="004725CC">
          <w:rPr>
            <w:rStyle w:val="ab"/>
            <w:rFonts w:ascii="Arial" w:hAnsi="Arial" w:cs="Arial"/>
            <w:sz w:val="21"/>
            <w:szCs w:val="21"/>
            <w:shd w:val="clear" w:color="auto" w:fill="FFFFFF"/>
          </w:rPr>
          <w:t>ж</w:t>
        </w:r>
        <w:r w:rsidR="008612DB" w:rsidRPr="004725CC">
          <w:rPr>
            <w:rStyle w:val="ab"/>
            <w:rFonts w:ascii="Arial" w:hAnsi="Arial" w:cs="Arial"/>
            <w:sz w:val="21"/>
            <w:szCs w:val="21"/>
            <w:shd w:val="clear" w:color="auto" w:fill="FFFFFF"/>
          </w:rPr>
          <w:t>изней. И неважно: юный или зрелый, бедный или богатый, никто не застрахован от встречи с ним</w:t>
        </w:r>
        <w:r w:rsidR="008612DB" w:rsidRPr="004725CC">
          <w:rPr>
            <w:rStyle w:val="ab"/>
            <w:rFonts w:ascii="Arial" w:hAnsi="Arial" w:cs="Arial"/>
            <w:sz w:val="21"/>
            <w:szCs w:val="21"/>
            <w:shd w:val="clear" w:color="auto" w:fill="FFFFFF"/>
          </w:rPr>
          <w:t>и</w:t>
        </w:r>
        <w:r w:rsidR="008612DB" w:rsidRPr="004725CC">
          <w:rPr>
            <w:rStyle w:val="ab"/>
            <w:rFonts w:ascii="Arial" w:hAnsi="Arial" w:cs="Arial"/>
            <w:sz w:val="21"/>
            <w:szCs w:val="21"/>
            <w:shd w:val="clear" w:color="auto" w:fill="FFFFFF"/>
          </w:rPr>
          <w:t>. Опасны наркотики в первую очередь тем, что вызывают стойкое привыкание, подчиняют себе психику человека, разрушают организм и могут довести до смерти. Статистика показывает, что все больше подростков и да</w:t>
        </w:r>
        <w:r w:rsidR="008612DB" w:rsidRPr="004725CC">
          <w:rPr>
            <w:rStyle w:val="ab"/>
            <w:rFonts w:ascii="Arial" w:hAnsi="Arial" w:cs="Arial"/>
            <w:sz w:val="21"/>
            <w:szCs w:val="21"/>
            <w:shd w:val="clear" w:color="auto" w:fill="FFFFFF"/>
          </w:rPr>
          <w:t>ж</w:t>
        </w:r>
        <w:r w:rsidR="008612DB" w:rsidRPr="004725CC">
          <w:rPr>
            <w:rStyle w:val="ab"/>
            <w:rFonts w:ascii="Arial" w:hAnsi="Arial" w:cs="Arial"/>
            <w:sz w:val="21"/>
            <w:szCs w:val="21"/>
            <w:shd w:val="clear" w:color="auto" w:fill="FFFFFF"/>
          </w:rPr>
          <w:t>е детей приобщаются к этой пагубной привычке. Наркотики настолько сильно порабощают тело и психику человека, что зависимый способен пойти на страшные преступления ради новой дозы. Отсутствие денег толкает наркомана на обман, грабежи, даже убийства.</w:t>
        </w:r>
      </w:hyperlink>
      <w:r w:rsidR="008612D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:rsidR="008612DB" w:rsidRPr="008612DB" w:rsidRDefault="008612DB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A91D9E" w:rsidRDefault="008612DB" w:rsidP="00BB6600">
      <w:pPr>
        <w:ind w:left="-851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2864952" cy="2505075"/>
            <wp:effectExtent l="19050" t="0" r="0" b="0"/>
            <wp:docPr id="7" name="Рисунок 6" descr="C:\Users\Администратор\Downloads\1362392470_8614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ownloads\1362392470_8614100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056" cy="2507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6600" w:rsidRPr="00BB6600">
        <w:rPr>
          <w:b/>
          <w:noProof/>
          <w:sz w:val="20"/>
          <w:szCs w:val="20"/>
        </w:rPr>
        <w:drawing>
          <wp:inline distT="0" distB="0" distL="0" distR="0">
            <wp:extent cx="2962275" cy="2457450"/>
            <wp:effectExtent l="19050" t="0" r="9525" b="0"/>
            <wp:docPr id="5" name="Рисунок 4" descr="C:\Users\Администратор\Downloads\1336017899_87750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ownloads\1336017899_8775060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129" cy="2468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6600">
        <w:rPr>
          <w:b/>
          <w:noProof/>
          <w:sz w:val="20"/>
          <w:szCs w:val="20"/>
        </w:rPr>
        <w:drawing>
          <wp:inline distT="0" distB="0" distL="0" distR="0">
            <wp:extent cx="3155773" cy="2095500"/>
            <wp:effectExtent l="19050" t="0" r="6527" b="0"/>
            <wp:docPr id="6" name="Рисунок 5" descr="C:\Users\Администратор\Downloads\1(9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ownloads\1(97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773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0"/>
          <w:szCs w:val="20"/>
        </w:rPr>
        <w:drawing>
          <wp:inline distT="0" distB="0" distL="0" distR="0">
            <wp:extent cx="3053435" cy="2238375"/>
            <wp:effectExtent l="19050" t="0" r="0" b="0"/>
            <wp:docPr id="8" name="Рисунок 7" descr="C:\Users\Администратор\Downloads\1343986198_9713500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истратор\Downloads\1343986198_9713500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704" cy="223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25CC">
        <w:rPr>
          <w:b/>
          <w:sz w:val="20"/>
          <w:szCs w:val="20"/>
        </w:rPr>
        <w:t>Н</w:t>
      </w:r>
    </w:p>
    <w:p w:rsidR="00A91D9E" w:rsidRPr="00A91D9E" w:rsidRDefault="00A91D9E" w:rsidP="00A91D9E">
      <w:pPr>
        <w:rPr>
          <w:sz w:val="20"/>
          <w:szCs w:val="20"/>
        </w:rPr>
      </w:pPr>
    </w:p>
    <w:p w:rsidR="00BB6600" w:rsidRPr="00A91D9E" w:rsidRDefault="00BB6600" w:rsidP="00A91D9E">
      <w:pPr>
        <w:tabs>
          <w:tab w:val="left" w:pos="6000"/>
        </w:tabs>
        <w:rPr>
          <w:sz w:val="20"/>
          <w:szCs w:val="20"/>
        </w:rPr>
      </w:pPr>
    </w:p>
    <w:sectPr w:rsidR="00BB6600" w:rsidRPr="00A91D9E" w:rsidSect="007D6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995" w:rsidRDefault="00C51995" w:rsidP="00BB6600">
      <w:pPr>
        <w:spacing w:after="0" w:line="240" w:lineRule="auto"/>
      </w:pPr>
      <w:r>
        <w:separator/>
      </w:r>
    </w:p>
  </w:endnote>
  <w:endnote w:type="continuationSeparator" w:id="1">
    <w:p w:rsidR="00C51995" w:rsidRDefault="00C51995" w:rsidP="00BB6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995" w:rsidRDefault="00C51995" w:rsidP="00BB6600">
      <w:pPr>
        <w:spacing w:after="0" w:line="240" w:lineRule="auto"/>
      </w:pPr>
      <w:r>
        <w:separator/>
      </w:r>
    </w:p>
  </w:footnote>
  <w:footnote w:type="continuationSeparator" w:id="1">
    <w:p w:rsidR="00C51995" w:rsidRDefault="00C51995" w:rsidP="00BB66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B6600"/>
    <w:rsid w:val="00354509"/>
    <w:rsid w:val="004725CC"/>
    <w:rsid w:val="007D68D9"/>
    <w:rsid w:val="008612DB"/>
    <w:rsid w:val="00A91D9E"/>
    <w:rsid w:val="00BB6600"/>
    <w:rsid w:val="00C51995"/>
    <w:rsid w:val="00F72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6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B6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B6600"/>
  </w:style>
  <w:style w:type="paragraph" w:styleId="a7">
    <w:name w:val="footer"/>
    <w:basedOn w:val="a"/>
    <w:link w:val="a8"/>
    <w:uiPriority w:val="99"/>
    <w:semiHidden/>
    <w:unhideWhenUsed/>
    <w:rsid w:val="00BB6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B6600"/>
  </w:style>
  <w:style w:type="paragraph" w:styleId="a9">
    <w:name w:val="Normal (Web)"/>
    <w:basedOn w:val="a"/>
    <w:uiPriority w:val="99"/>
    <w:semiHidden/>
    <w:unhideWhenUsed/>
    <w:rsid w:val="00861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8612DB"/>
    <w:rPr>
      <w:b/>
      <w:bCs/>
    </w:rPr>
  </w:style>
  <w:style w:type="character" w:styleId="ab">
    <w:name w:val="Hyperlink"/>
    <w:basedOn w:val="a0"/>
    <w:uiPriority w:val="99"/>
    <w:unhideWhenUsed/>
    <w:rsid w:val="00A91D9E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4725C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5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0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00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lti.dagestanschool.ru/news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silti.dagestanschool.ru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FBA99-5021-407A-B1FE-986E412B4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Дмитрий Каленюк</cp:lastModifiedBy>
  <cp:revision>5</cp:revision>
  <dcterms:created xsi:type="dcterms:W3CDTF">2020-03-13T16:56:00Z</dcterms:created>
  <dcterms:modified xsi:type="dcterms:W3CDTF">2020-03-13T17:45:00Z</dcterms:modified>
</cp:coreProperties>
</file>